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F4C9" w14:textId="533B8E5B" w:rsidR="00B17500" w:rsidRPr="00161E21" w:rsidRDefault="001A7967" w:rsidP="001A79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AF 03-16 </w:t>
      </w:r>
      <w:r w:rsidR="00B17500" w:rsidRPr="00161E21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3E5E6E" w:rsidRPr="00161E21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="00B17500" w:rsidRPr="00161E21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ข้อมูลปริมาณและความปลอดภัยของสารที่จะทดสอบในอาสาสมัคร</w:t>
      </w:r>
    </w:p>
    <w:p w14:paraId="722B2684" w14:textId="77777777" w:rsidR="003E5E6E" w:rsidRPr="00161E21" w:rsidRDefault="003E5E6E" w:rsidP="00B175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4"/>
        <w:tblW w:w="9918" w:type="dxa"/>
        <w:tblInd w:w="-431" w:type="dxa"/>
        <w:tblLook w:val="04A0" w:firstRow="1" w:lastRow="0" w:firstColumn="1" w:lastColumn="0" w:noHBand="0" w:noVBand="1"/>
      </w:tblPr>
      <w:tblGrid>
        <w:gridCol w:w="1502"/>
        <w:gridCol w:w="2037"/>
        <w:gridCol w:w="2037"/>
        <w:gridCol w:w="2268"/>
        <w:gridCol w:w="2074"/>
      </w:tblGrid>
      <w:tr w:rsidR="00161E21" w:rsidRPr="00161E21" w14:paraId="6CA99B45" w14:textId="77777777" w:rsidTr="00161E21">
        <w:tc>
          <w:tcPr>
            <w:tcW w:w="1502" w:type="dxa"/>
          </w:tcPr>
          <w:p w14:paraId="41987466" w14:textId="77777777" w:rsidR="00161E21" w:rsidRPr="00161E21" w:rsidRDefault="00161E21" w:rsidP="00BF6F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E21">
              <w:rPr>
                <w:rFonts w:ascii="TH SarabunPSK" w:hAnsi="TH SarabunPSK" w:cs="TH SarabunPSK"/>
                <w:sz w:val="32"/>
                <w:szCs w:val="32"/>
                <w:cs/>
              </w:rPr>
              <w:t>สาร</w:t>
            </w:r>
          </w:p>
        </w:tc>
        <w:tc>
          <w:tcPr>
            <w:tcW w:w="2037" w:type="dxa"/>
          </w:tcPr>
          <w:p w14:paraId="39FE6034" w14:textId="563A7EAA" w:rsidR="00161E21" w:rsidRPr="00161E21" w:rsidRDefault="00161E21" w:rsidP="00BF6F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E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วิธีที่ให้อาสาสมัคร 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1E21">
              <w:rPr>
                <w:rFonts w:ascii="TH SarabunPSK" w:hAnsi="TH SarabunPSK" w:cs="TH SarabunPSK"/>
                <w:sz w:val="32"/>
                <w:szCs w:val="32"/>
                <w:cs/>
              </w:rPr>
              <w:t>กิน/พ่น/ฉีด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037" w:type="dxa"/>
          </w:tcPr>
          <w:p w14:paraId="10B63B6F" w14:textId="0B721301" w:rsidR="00161E21" w:rsidRPr="00161E21" w:rsidRDefault="00161E21" w:rsidP="00BF6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E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ปริมาณที่ให้อาสาสมัครต่อครั้ง 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1E21">
              <w:rPr>
                <w:rFonts w:ascii="TH SarabunPSK" w:hAnsi="TH SarabunPSK" w:cs="TH SarabunPSK"/>
                <w:sz w:val="32"/>
                <w:szCs w:val="32"/>
              </w:rPr>
              <w:t>Ref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D0EFE66" w14:textId="6121D41C" w:rsidR="00161E21" w:rsidRPr="00161E21" w:rsidRDefault="00161E21" w:rsidP="00BF6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E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ปริมาณที่อนุญาตให้ใช้หรือมีการศึกษามาแล้ว 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1E21">
              <w:rPr>
                <w:rFonts w:ascii="TH SarabunPSK" w:hAnsi="TH SarabunPSK" w:cs="TH SarabunPSK"/>
                <w:sz w:val="32"/>
                <w:szCs w:val="32"/>
              </w:rPr>
              <w:t>Ref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074" w:type="dxa"/>
          </w:tcPr>
          <w:p w14:paraId="4342970D" w14:textId="56B67593" w:rsidR="00161E21" w:rsidRPr="00161E21" w:rsidRDefault="00161E21" w:rsidP="00BF6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E21">
              <w:rPr>
                <w:rFonts w:ascii="TH SarabunPSK" w:hAnsi="TH SarabunPSK" w:cs="TH SarabunPSK"/>
                <w:sz w:val="32"/>
                <w:szCs w:val="32"/>
                <w:cs/>
              </w:rPr>
              <w:t>อาการข้างเคียงหรือความเป็นพิษในปริมาณที่อนุญาตหรือมีการศึกษามาแล้ว</w:t>
            </w:r>
            <w:r w:rsidRPr="00161E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1E21">
              <w:rPr>
                <w:rFonts w:ascii="TH SarabunPSK" w:hAnsi="TH SarabunPSK" w:cs="TH SarabunPSK"/>
                <w:sz w:val="32"/>
                <w:szCs w:val="32"/>
              </w:rPr>
              <w:t>Ref</w:t>
            </w:r>
            <w:r w:rsidR="009841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161E21" w:rsidRPr="00161E21" w14:paraId="224FFAB8" w14:textId="77777777" w:rsidTr="00161E21">
        <w:tc>
          <w:tcPr>
            <w:tcW w:w="1502" w:type="dxa"/>
          </w:tcPr>
          <w:p w14:paraId="41B6A632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7657DA16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17129705" w14:textId="6EBD7C56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C3E686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66F9911" w14:textId="28ADC35A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21" w:rsidRPr="00161E21" w14:paraId="1FE9851D" w14:textId="77777777" w:rsidTr="00161E21">
        <w:tc>
          <w:tcPr>
            <w:tcW w:w="1502" w:type="dxa"/>
          </w:tcPr>
          <w:p w14:paraId="71521AA4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4856945C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75D4EF73" w14:textId="23567F19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9E5B6E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B2685D8" w14:textId="10634EE5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21" w:rsidRPr="00161E21" w14:paraId="66B2984F" w14:textId="77777777" w:rsidTr="00161E21">
        <w:tc>
          <w:tcPr>
            <w:tcW w:w="1502" w:type="dxa"/>
          </w:tcPr>
          <w:p w14:paraId="5CA4749D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0A84EEE7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2C1A8507" w14:textId="3C8662B1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6D1487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5B97461" w14:textId="59F33AAB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21" w:rsidRPr="00161E21" w14:paraId="3B771F5F" w14:textId="77777777" w:rsidTr="00161E21">
        <w:tc>
          <w:tcPr>
            <w:tcW w:w="1502" w:type="dxa"/>
          </w:tcPr>
          <w:p w14:paraId="6C89FE44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7C837B89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7" w:type="dxa"/>
          </w:tcPr>
          <w:p w14:paraId="04EC624E" w14:textId="28CDDC2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BB711A" w14:textId="77777777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1EEA686" w14:textId="24EF396C" w:rsidR="00161E21" w:rsidRPr="00161E21" w:rsidRDefault="00161E21" w:rsidP="008C0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FB5E4C" w14:textId="6D419F33" w:rsidR="00B17500" w:rsidRPr="00161E21" w:rsidRDefault="00B17500" w:rsidP="00B175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1E2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232720BB" w14:textId="77777777" w:rsidR="00F35E64" w:rsidRPr="00161E21" w:rsidRDefault="00F35E64" w:rsidP="00F35E6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1E21">
        <w:rPr>
          <w:rFonts w:ascii="TH SarabunPSK" w:hAnsi="TH SarabunPSK" w:cs="TH SarabunPSK"/>
          <w:sz w:val="32"/>
          <w:szCs w:val="32"/>
          <w:cs/>
        </w:rPr>
        <w:t>แสดง</w:t>
      </w:r>
      <w:r w:rsidR="00B17500" w:rsidRPr="00161E21">
        <w:rPr>
          <w:rFonts w:ascii="TH SarabunPSK" w:hAnsi="TH SarabunPSK" w:cs="TH SarabunPSK"/>
          <w:sz w:val="32"/>
          <w:szCs w:val="32"/>
          <w:cs/>
        </w:rPr>
        <w:t xml:space="preserve">ข้อมูลสารทุกชนิดในผลิตภัณฑ์ที่จะให้แก่อาสาสมัคร </w:t>
      </w:r>
    </w:p>
    <w:p w14:paraId="56E6DD73" w14:textId="3005021A" w:rsidR="00CE7613" w:rsidRPr="00161E21" w:rsidRDefault="00B17500" w:rsidP="00F35E6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1E21">
        <w:rPr>
          <w:rFonts w:ascii="TH SarabunPSK" w:hAnsi="TH SarabunPSK" w:cs="TH SarabunPSK"/>
          <w:sz w:val="32"/>
          <w:szCs w:val="32"/>
          <w:cs/>
        </w:rPr>
        <w:t>ปริมาณ</w:t>
      </w:r>
      <w:r w:rsidR="00F35E64" w:rsidRPr="00161E21">
        <w:rPr>
          <w:rFonts w:ascii="TH SarabunPSK" w:hAnsi="TH SarabunPSK" w:cs="TH SarabunPSK"/>
          <w:sz w:val="32"/>
          <w:szCs w:val="32"/>
          <w:cs/>
        </w:rPr>
        <w:t>ที่ให้อาสาสมัครควรระบุปริมาณแน่นอน  หากยังไม่ทราบปริมาณแน่นอนเนื่องจากรอผลการวิจัยให้ระบุเป็นช่วง ภายหลังหากชนิ</w:t>
      </w:r>
      <w:r w:rsidR="00FF388C" w:rsidRPr="00161E21">
        <w:rPr>
          <w:rFonts w:ascii="TH SarabunPSK" w:hAnsi="TH SarabunPSK" w:cs="TH SarabunPSK"/>
          <w:sz w:val="32"/>
          <w:szCs w:val="32"/>
          <w:cs/>
        </w:rPr>
        <w:t>ด</w:t>
      </w:r>
      <w:r w:rsidR="00F35E64" w:rsidRPr="00161E21">
        <w:rPr>
          <w:rFonts w:ascii="TH SarabunPSK" w:hAnsi="TH SarabunPSK" w:cs="TH SarabunPSK"/>
          <w:sz w:val="32"/>
          <w:szCs w:val="32"/>
          <w:cs/>
        </w:rPr>
        <w:t>หรือปริมาณแตกต่างออกไปจากที่ระบุ ต้องทำเรื่องขอปรับแก้</w:t>
      </w:r>
      <w:r w:rsidR="00FF388C" w:rsidRPr="00161E21">
        <w:rPr>
          <w:rFonts w:ascii="TH SarabunPSK" w:hAnsi="TH SarabunPSK" w:cs="TH SarabunPSK"/>
          <w:sz w:val="32"/>
          <w:szCs w:val="32"/>
          <w:cs/>
        </w:rPr>
        <w:t>ไข</w:t>
      </w:r>
      <w:r w:rsidR="00F35E64" w:rsidRPr="00161E21">
        <w:rPr>
          <w:rFonts w:ascii="TH SarabunPSK" w:hAnsi="TH SarabunPSK" w:cs="TH SarabunPSK"/>
          <w:sz w:val="32"/>
          <w:szCs w:val="32"/>
          <w:cs/>
        </w:rPr>
        <w:t xml:space="preserve">โครงการวิจัยที่ผ่านการรับรองจากคณะกรรมการจริยธรรมการวิจัยในมนุษย์ </w:t>
      </w:r>
      <w:r w:rsidR="005961FC" w:rsidRPr="00161E21">
        <w:rPr>
          <w:rFonts w:ascii="TH SarabunPSK" w:hAnsi="TH SarabunPSK" w:cs="TH SarabunPSK"/>
          <w:sz w:val="32"/>
          <w:szCs w:val="32"/>
          <w:cs/>
        </w:rPr>
        <w:t>โดย</w:t>
      </w:r>
      <w:r w:rsidR="00F35E64" w:rsidRPr="00161E21">
        <w:rPr>
          <w:rFonts w:ascii="TH SarabunPSK" w:hAnsi="TH SarabunPSK" w:cs="TH SarabunPSK"/>
          <w:sz w:val="32"/>
          <w:szCs w:val="32"/>
          <w:cs/>
        </w:rPr>
        <w:t>จะเริ่มดำเนินการวิจัยได้</w:t>
      </w:r>
      <w:r w:rsidR="005961FC" w:rsidRPr="00161E21">
        <w:rPr>
          <w:rFonts w:ascii="TH SarabunPSK" w:hAnsi="TH SarabunPSK" w:cs="TH SarabunPSK"/>
          <w:sz w:val="32"/>
          <w:szCs w:val="32"/>
          <w:cs/>
        </w:rPr>
        <w:t>หลังจากได้</w:t>
      </w:r>
      <w:r w:rsidR="00F35E64" w:rsidRPr="00161E21">
        <w:rPr>
          <w:rFonts w:ascii="TH SarabunPSK" w:hAnsi="TH SarabunPSK" w:cs="TH SarabunPSK"/>
          <w:sz w:val="32"/>
          <w:szCs w:val="32"/>
          <w:cs/>
        </w:rPr>
        <w:t>รับ</w:t>
      </w:r>
      <w:r w:rsidR="008F6615" w:rsidRPr="00161E21">
        <w:rPr>
          <w:rFonts w:ascii="TH SarabunPSK" w:hAnsi="TH SarabunPSK" w:cs="TH SarabunPSK"/>
          <w:sz w:val="32"/>
          <w:szCs w:val="32"/>
          <w:cs/>
        </w:rPr>
        <w:t>ความเห็นชอบ</w:t>
      </w:r>
      <w:r w:rsidR="00F35E64" w:rsidRPr="00161E21">
        <w:rPr>
          <w:rFonts w:ascii="TH SarabunPSK" w:hAnsi="TH SarabunPSK" w:cs="TH SarabunPSK"/>
          <w:sz w:val="32"/>
          <w:szCs w:val="32"/>
          <w:cs/>
        </w:rPr>
        <w:t>การปรับแก้ไขโครงการจากคณะกรรมการจริยธรรมการวิจัยในมนุษย์</w:t>
      </w:r>
      <w:r w:rsidR="00FF388C" w:rsidRPr="00161E21">
        <w:rPr>
          <w:rFonts w:ascii="TH SarabunPSK" w:hAnsi="TH SarabunPSK" w:cs="TH SarabunPSK"/>
          <w:sz w:val="32"/>
          <w:szCs w:val="32"/>
          <w:cs/>
        </w:rPr>
        <w:t>แล้ว</w:t>
      </w:r>
    </w:p>
    <w:sectPr w:rsidR="00CE7613" w:rsidRPr="00161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5D33"/>
    <w:multiLevelType w:val="hybridMultilevel"/>
    <w:tmpl w:val="0BC62294"/>
    <w:lvl w:ilvl="0" w:tplc="C5E20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00"/>
    <w:rsid w:val="00160EB1"/>
    <w:rsid w:val="00161E21"/>
    <w:rsid w:val="001A7967"/>
    <w:rsid w:val="001E1238"/>
    <w:rsid w:val="003E1762"/>
    <w:rsid w:val="003E5E6E"/>
    <w:rsid w:val="004864FC"/>
    <w:rsid w:val="005961FC"/>
    <w:rsid w:val="00601CAB"/>
    <w:rsid w:val="00620071"/>
    <w:rsid w:val="008F6615"/>
    <w:rsid w:val="0098416D"/>
    <w:rsid w:val="00B17500"/>
    <w:rsid w:val="00B64EB3"/>
    <w:rsid w:val="00BB47F5"/>
    <w:rsid w:val="00BF6F0F"/>
    <w:rsid w:val="00C634EE"/>
    <w:rsid w:val="00CE7613"/>
    <w:rsid w:val="00D35525"/>
    <w:rsid w:val="00F35E64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1E66"/>
  <w15:chartTrackingRefBased/>
  <w15:docId w15:val="{275481B6-1815-4487-96EE-FD41638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00"/>
    <w:pPr>
      <w:ind w:left="720"/>
      <w:contextualSpacing/>
    </w:pPr>
  </w:style>
  <w:style w:type="table" w:styleId="a4">
    <w:name w:val="Table Grid"/>
    <w:basedOn w:val="a1"/>
    <w:uiPriority w:val="39"/>
    <w:rsid w:val="00B1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prasert akkaramongkolpor</dc:creator>
  <cp:keywords/>
  <dc:description/>
  <cp:lastModifiedBy>PC</cp:lastModifiedBy>
  <cp:revision>17</cp:revision>
  <dcterms:created xsi:type="dcterms:W3CDTF">2023-10-18T01:10:00Z</dcterms:created>
  <dcterms:modified xsi:type="dcterms:W3CDTF">2023-10-30T05:50:00Z</dcterms:modified>
</cp:coreProperties>
</file>