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C8" w:rsidRPr="00F24BB8" w:rsidRDefault="00A43CC8" w:rsidP="00A43CC8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24B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โครงการพัฒนาศักยภาพบุคลากรและศึกษาดูงานนิทรรศน์รัตนโกสินทร์ </w:t>
      </w:r>
    </w:p>
    <w:p w:rsidR="00A43CC8" w:rsidRPr="00F24BB8" w:rsidRDefault="00A43CC8" w:rsidP="00A43CC8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F24B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และชมพระที่นั่งอนันตสมาคม กรุงเทพมหานคร</w:t>
      </w:r>
    </w:p>
    <w:p w:rsidR="006B6FD7" w:rsidRDefault="006B6FD7" w:rsidP="00A43CC8">
      <w:pPr>
        <w:spacing w:after="0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:rsidR="00A43CC8" w:rsidRDefault="00A43CC8" w:rsidP="00390BC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4BB8">
        <w:rPr>
          <w:rFonts w:ascii="TH SarabunPSK" w:eastAsia="Times New Roman" w:hAnsi="TH SarabunPSK" w:cs="TH SarabunPSK"/>
          <w:sz w:val="32"/>
          <w:szCs w:val="32"/>
          <w:cs/>
        </w:rPr>
        <w:t>สถาบันวิจัยและพัฒนา ได้จัดโครงการพัฒนาศักยภาพบุคลากร</w:t>
      </w:r>
      <w:r w:rsidRPr="00F24B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F24BB8">
        <w:rPr>
          <w:rFonts w:ascii="TH SarabunPSK" w:eastAsia="Times New Roman" w:hAnsi="TH SarabunPSK" w:cs="TH SarabunPSK"/>
          <w:sz w:val="32"/>
          <w:szCs w:val="32"/>
          <w:cs/>
        </w:rPr>
        <w:t xml:space="preserve">และศึกษาดูงานนิทรรศน์รัตนโกสินทร์ และชมพระที่นั่งอนันตสมาคม กรุงเทพฯ </w:t>
      </w:r>
      <w:r w:rsidRPr="00A43CC8">
        <w:rPr>
          <w:rFonts w:ascii="TH SarabunPSK" w:eastAsia="Times New Roman" w:hAnsi="TH SarabunPSK" w:cs="TH SarabunPSK" w:hint="cs"/>
          <w:sz w:val="32"/>
          <w:szCs w:val="32"/>
          <w:cs/>
        </w:rPr>
        <w:t>เมื่อ</w:t>
      </w:r>
      <w:r w:rsidRPr="00A43CC8">
        <w:rPr>
          <w:rFonts w:ascii="TH SarabunPSK" w:eastAsia="Times New Roman" w:hAnsi="TH SarabunPSK" w:cs="TH SarabunPSK"/>
          <w:sz w:val="32"/>
          <w:szCs w:val="32"/>
          <w:cs/>
        </w:rPr>
        <w:t>วันพฤหัสบดีที่ 14 กรกฎาคม 2559</w:t>
      </w:r>
      <w:r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 xml:space="preserve"> </w:t>
      </w:r>
      <w:r w:rsidR="00423E85" w:rsidRPr="00F24BB8">
        <w:rPr>
          <w:rFonts w:ascii="TH SarabunPSK" w:eastAsia="Times New Roman" w:hAnsi="TH SarabunPSK" w:cs="TH SarabunPSK"/>
          <w:sz w:val="32"/>
          <w:szCs w:val="32"/>
          <w:cs/>
        </w:rPr>
        <w:t>เพื่อเป็นการพัฒนาศักยภาพบุคลากรสถาบันวิจัยและพัฒนาทุกระดับให้ได้รับความรู้ และสามารถนำความรู้ไปประยุกต์ใช้เป็นแนวทางในการพัฒนาและเพิ่มประสิทธิภาพในการทำงานให้ดียิ่งขึ้น</w:t>
      </w:r>
      <w:r w:rsidR="00423E85" w:rsidRPr="00F24BB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23E85" w:rsidRPr="00F24BB8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="00423E85" w:rsidRPr="00F24BB8">
        <w:rPr>
          <w:rFonts w:ascii="TH SarabunPSK" w:eastAsia="Times New Roman" w:hAnsi="TH SarabunPSK" w:cs="TH SarabunPSK"/>
          <w:sz w:val="32"/>
          <w:szCs w:val="32"/>
          <w:cs/>
        </w:rPr>
        <w:t>และเพื่อให้บุคลากรมีทักษะ ประสบการณ์ และเป็นการเปิดโลกทัศน์ให้กว้างขวางยิ่งขึ้น อันนำไปสู่การทำงานให้มีประสิทธิภาพและประสิทธิผลเพิ่มขึ้น</w:t>
      </w:r>
      <w:r w:rsidR="00E84A8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96DBC" w:rsidRPr="000C3681">
        <w:rPr>
          <w:rFonts w:ascii="TH SarabunPSK" w:hAnsi="TH SarabunPSK" w:cs="TH SarabunPSK"/>
          <w:color w:val="060606"/>
          <w:sz w:val="32"/>
          <w:szCs w:val="32"/>
          <w:shd w:val="clear" w:color="auto" w:fill="FFFFFF"/>
          <w:cs/>
        </w:rPr>
        <w:t xml:space="preserve">ผู้เข้าร่วมโครงการฯ รวมทั้งสิ้น </w:t>
      </w:r>
      <w:r w:rsidR="00196DBC" w:rsidRPr="000C3681">
        <w:rPr>
          <w:rFonts w:ascii="TH SarabunPSK" w:hAnsi="TH SarabunPSK" w:cs="TH SarabunPSK"/>
          <w:color w:val="060606"/>
          <w:sz w:val="32"/>
          <w:szCs w:val="32"/>
          <w:shd w:val="clear" w:color="auto" w:fill="FFFFFF"/>
        </w:rPr>
        <w:t xml:space="preserve">20 </w:t>
      </w:r>
      <w:r w:rsidR="00196DBC" w:rsidRPr="000C3681">
        <w:rPr>
          <w:rFonts w:ascii="TH SarabunPSK" w:hAnsi="TH SarabunPSK" w:cs="TH SarabunPSK"/>
          <w:color w:val="060606"/>
          <w:sz w:val="32"/>
          <w:szCs w:val="32"/>
          <w:shd w:val="clear" w:color="auto" w:fill="FFFFFF"/>
          <w:cs/>
        </w:rPr>
        <w:t>คน</w:t>
      </w:r>
    </w:p>
    <w:p w:rsidR="00A43CC8" w:rsidRPr="00F24BB8" w:rsidRDefault="00A43CC8" w:rsidP="00A43CC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A43CC8" w:rsidRDefault="00A43CC8" w:rsidP="00A43CC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24BB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264075" cy="1509300"/>
            <wp:effectExtent l="19050" t="0" r="2875" b="0"/>
            <wp:docPr id="4" name="Picture 3" descr="DSCF9946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9946_resiz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360" cy="151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281327" cy="1520801"/>
            <wp:effectExtent l="19050" t="0" r="4673" b="0"/>
            <wp:docPr id="8" name="Picture 7" descr="DSCF9949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9949_resiz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623" cy="15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CC8" w:rsidRPr="00F24BB8" w:rsidRDefault="00A43CC8" w:rsidP="00A43CC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243455" cy="1515872"/>
            <wp:effectExtent l="19050" t="0" r="4445" b="0"/>
            <wp:docPr id="6" name="Picture 5" descr="DSCF9954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9954_resiz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249" cy="151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B639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343150" cy="1522432"/>
            <wp:effectExtent l="19050" t="0" r="0" b="0"/>
            <wp:docPr id="1" name="Picture 5" descr="20160714_14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14_140912.jpg"/>
                    <pic:cNvPicPr/>
                  </pic:nvPicPr>
                  <pic:blipFill>
                    <a:blip r:embed="rId7" cstate="print"/>
                    <a:srcRect l="4342"/>
                    <a:stretch>
                      <a:fillRect/>
                    </a:stretch>
                  </pic:blipFill>
                  <pic:spPr>
                    <a:xfrm>
                      <a:off x="0" y="0"/>
                      <a:ext cx="2339224" cy="1519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CC8" w:rsidRDefault="00A43CC8" w:rsidP="00A43CC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258324" cy="1505466"/>
            <wp:effectExtent l="19050" t="0" r="8626" b="0"/>
            <wp:docPr id="10" name="Picture 9" descr="DSCF0058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058_resize.JPG"/>
                    <pic:cNvPicPr/>
                  </pic:nvPicPr>
                  <pic:blipFill>
                    <a:blip r:embed="rId8" cstate="print">
                      <a:lum brigh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607" cy="150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269825" cy="1513133"/>
            <wp:effectExtent l="19050" t="0" r="0" b="0"/>
            <wp:docPr id="11" name="Picture 10" descr="DSCF0114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114_resiz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1114" cy="151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3506093" cy="2142746"/>
            <wp:effectExtent l="19050" t="0" r="0" b="0"/>
            <wp:docPr id="18" name="Picture 2" descr="20160714_13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14_13382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9297" cy="214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105415" cy="2150076"/>
            <wp:effectExtent l="19050" t="0" r="0" b="0"/>
            <wp:docPr id="17" name="Picture 4" descr="20160714_134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14_13473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967" cy="216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3CC8" w:rsidSect="001B6399">
      <w:pgSz w:w="11906" w:h="16838"/>
      <w:pgMar w:top="1440" w:right="1440" w:bottom="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>
    <w:applyBreakingRules/>
  </w:compat>
  <w:rsids>
    <w:rsidRoot w:val="00A43CC8"/>
    <w:rsid w:val="00196DBC"/>
    <w:rsid w:val="001B6399"/>
    <w:rsid w:val="003311B5"/>
    <w:rsid w:val="00390BC6"/>
    <w:rsid w:val="00412A7B"/>
    <w:rsid w:val="00423E85"/>
    <w:rsid w:val="00494750"/>
    <w:rsid w:val="006B6FD7"/>
    <w:rsid w:val="00A43CC8"/>
    <w:rsid w:val="00E8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C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C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C8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9</cp:revision>
  <dcterms:created xsi:type="dcterms:W3CDTF">2016-08-02T06:06:00Z</dcterms:created>
  <dcterms:modified xsi:type="dcterms:W3CDTF">2016-08-02T06:22:00Z</dcterms:modified>
</cp:coreProperties>
</file>